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AB0694">
        <w:rPr>
          <w:rFonts w:cs="Arial"/>
          <w:b/>
          <w:caps/>
          <w:sz w:val="28"/>
          <w:szCs w:val="28"/>
        </w:rPr>
        <w:t>1354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AB0694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Realização de estudos para implementação de dispositivos de trânsito, assim como mudança de mão dupla para mão única de direção, na Rua Minas Gerais, na Vila Pinheiro, a fim de propor</w:t>
            </w:r>
            <w:r w:rsidR="00196D8C">
              <w:rPr>
                <w:rFonts w:cs="Arial"/>
                <w:sz w:val="20"/>
                <w:szCs w:val="20"/>
              </w:rPr>
              <w:t>cionar</w:t>
            </w:r>
            <w:r>
              <w:rPr>
                <w:rFonts w:cs="Arial"/>
                <w:sz w:val="20"/>
                <w:szCs w:val="20"/>
              </w:rPr>
              <w:t xml:space="preserve"> mais organização e segurança no trânsito local, reduzindo acidentes.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7613BD" w:rsidRDefault="003A77BE" w:rsidP="007613BD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7613BD">
        <w:rPr>
          <w:rFonts w:cs="Arial"/>
        </w:rPr>
        <w:t>que</w:t>
      </w:r>
      <w:r w:rsidR="007613BD" w:rsidRPr="001840AD">
        <w:rPr>
          <w:rFonts w:cs="Arial"/>
        </w:rPr>
        <w:t xml:space="preserve"> sejam </w:t>
      </w:r>
      <w:r w:rsidR="007613BD">
        <w:rPr>
          <w:rFonts w:cs="Arial"/>
        </w:rPr>
        <w:t>adotadas providências cabíveis visando</w:t>
      </w:r>
      <w:r w:rsidR="00AB0694" w:rsidRPr="00AB0694">
        <w:rPr>
          <w:rFonts w:cs="Arial"/>
        </w:rPr>
        <w:t xml:space="preserve"> à realização de estudos para implementação de dispositivos de trânsito, assim como mudança de mão dupla para mão única de direção, na Rua Minas Gerais, na Vila Pinheiro, a fim de propor</w:t>
      </w:r>
      <w:r w:rsidR="00196D8C">
        <w:rPr>
          <w:rFonts w:cs="Arial"/>
        </w:rPr>
        <w:t>cio</w:t>
      </w:r>
      <w:bookmarkStart w:id="0" w:name="_GoBack"/>
      <w:bookmarkEnd w:id="0"/>
      <w:r w:rsidR="00196D8C">
        <w:rPr>
          <w:rFonts w:cs="Arial"/>
        </w:rPr>
        <w:t>nar</w:t>
      </w:r>
      <w:r w:rsidR="00AB0694" w:rsidRPr="00AB0694">
        <w:rPr>
          <w:rFonts w:cs="Arial"/>
        </w:rPr>
        <w:t xml:space="preserve"> mais organização e segurança no trânsito local, reduzindo acidentes.</w:t>
      </w:r>
    </w:p>
    <w:p w:rsidR="00AB0694" w:rsidRPr="00AB0694" w:rsidRDefault="00AB0694" w:rsidP="00AB0694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AB0694">
        <w:rPr>
          <w:rFonts w:cs="Arial"/>
        </w:rPr>
        <w:t xml:space="preserve">Trata-se de uma via com intensa movimentação, principalmente por conta dos consultórios e </w:t>
      </w:r>
      <w:r>
        <w:rPr>
          <w:rFonts w:cs="Arial"/>
        </w:rPr>
        <w:t>clínicas médicas instaladas na região</w:t>
      </w:r>
      <w:r w:rsidRPr="00AB0694">
        <w:rPr>
          <w:rFonts w:cs="Arial"/>
        </w:rPr>
        <w:t xml:space="preserve">, assim como o hospital existente, </w:t>
      </w:r>
      <w:r>
        <w:rPr>
          <w:rFonts w:cs="Arial"/>
        </w:rPr>
        <w:t>que requer atenção especial dess</w:t>
      </w:r>
      <w:r w:rsidRPr="00AB0694">
        <w:rPr>
          <w:rFonts w:cs="Arial"/>
        </w:rPr>
        <w:t>a Administração Municipal quanto à sinalização e demais equipamentos de segurança, objetivando inibir imprudências que têm colocado em risco a vida de todos que por ali transitam.</w:t>
      </w:r>
    </w:p>
    <w:p w:rsidR="00AB0694" w:rsidRDefault="00AB0694" w:rsidP="00AB0694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AB0694">
        <w:rPr>
          <w:rFonts w:cs="Arial"/>
        </w:rPr>
        <w:t xml:space="preserve">  Desta maneira, sugerimos a colocação de “lombada” ou “faixa elevada”, além da devida sinalização, com o intuito de estabelecer o tráfego de veículos dentro da velocidade permitida, garantindo a passagem segura de pedestres e inibindo acidentes naquela via.</w:t>
      </w:r>
    </w:p>
    <w:p w:rsidR="00AB0694" w:rsidRDefault="00AB0694" w:rsidP="00AB0694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AB0694">
        <w:rPr>
          <w:rFonts w:cs="Arial"/>
        </w:rPr>
        <w:t>Também requeremos a alteração da direção de mão dupla, que acontece atualmente, para mão única, visto que, com a permissão de estacionamento nos dois lados da rua, a áre</w:t>
      </w:r>
      <w:r>
        <w:rPr>
          <w:rFonts w:cs="Arial"/>
        </w:rPr>
        <w:t>a para o tráfego está estreita,</w:t>
      </w:r>
      <w:r w:rsidRPr="00AB0694">
        <w:rPr>
          <w:rFonts w:cs="Arial"/>
        </w:rPr>
        <w:t xml:space="preserve"> não comportando o</w:t>
      </w:r>
      <w:r>
        <w:rPr>
          <w:rFonts w:cs="Arial"/>
        </w:rPr>
        <w:t xml:space="preserve"> fluxo.</w:t>
      </w:r>
    </w:p>
    <w:p w:rsidR="00AB0694" w:rsidRDefault="00AB0694" w:rsidP="00AB0694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AB0694">
        <w:rPr>
          <w:rFonts w:cs="Arial"/>
        </w:rPr>
        <w:t>Pelas razões expostas, esperamos que nossa reivindicação mereça a indispensável atenção da Administração Municipal, pelo que agradecemos antecipadamente.</w:t>
      </w:r>
      <w:r>
        <w:rPr>
          <w:rFonts w:cs="Arial"/>
        </w:rPr>
        <w:t xml:space="preserve"> </w:t>
      </w:r>
    </w:p>
    <w:p w:rsidR="00AB0694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AB0694">
        <w:rPr>
          <w:rFonts w:cs="Arial"/>
        </w:rPr>
        <w:t>19 de maio de 2021.</w:t>
      </w:r>
    </w:p>
    <w:p w:rsidR="00AB0694" w:rsidRDefault="00AB0694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AB0694" w:rsidRPr="005D429C" w:rsidRDefault="00AB0694" w:rsidP="00AB0694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HERNANI BARRETO</w:t>
      </w:r>
    </w:p>
    <w:p w:rsidR="00AB0694" w:rsidRPr="00ED4D34" w:rsidRDefault="00AB0694" w:rsidP="00AB0694">
      <w:pPr>
        <w:jc w:val="center"/>
        <w:rPr>
          <w:rFonts w:cs="Arial"/>
        </w:rPr>
      </w:pPr>
      <w:r w:rsidRPr="005D429C">
        <w:rPr>
          <w:rFonts w:eastAsia="Calibri" w:cs="Arial"/>
          <w:lang w:eastAsia="en-US"/>
        </w:rPr>
        <w:t xml:space="preserve">Vereador </w:t>
      </w:r>
      <w:r>
        <w:rPr>
          <w:rFonts w:eastAsia="Calibri" w:cs="Arial"/>
          <w:lang w:eastAsia="en-US"/>
        </w:rPr>
        <w:t>–</w:t>
      </w:r>
      <w:r w:rsidRPr="005D429C">
        <w:rPr>
          <w:rFonts w:eastAsia="Calibri" w:cs="Arial"/>
          <w:lang w:eastAsia="en-US"/>
        </w:rPr>
        <w:t xml:space="preserve"> </w:t>
      </w:r>
      <w:r>
        <w:rPr>
          <w:rFonts w:eastAsia="Calibri" w:cs="Arial"/>
          <w:lang w:eastAsia="en-US"/>
        </w:rPr>
        <w:t>REPUBLICANOS</w:t>
      </w:r>
    </w:p>
    <w:sectPr w:rsidR="00AB0694" w:rsidRPr="00ED4D34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1CAE" w:rsidRDefault="00251CAE">
      <w:r>
        <w:separator/>
      </w:r>
    </w:p>
  </w:endnote>
  <w:endnote w:type="continuationSeparator" w:id="0">
    <w:p w:rsidR="00251CAE" w:rsidRDefault="00251C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1CAE" w:rsidRDefault="00251CAE">
      <w:r>
        <w:separator/>
      </w:r>
    </w:p>
  </w:footnote>
  <w:footnote w:type="continuationSeparator" w:id="0">
    <w:p w:rsidR="00251CAE" w:rsidRDefault="00251C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AB069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AB069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81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81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673BE8" w:rsidRDefault="00673BE8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  <w:t>LIA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673BE8" w:rsidRDefault="00673BE8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  <w:t>LIA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96D8C"/>
    <w:rsid w:val="001A09F2"/>
    <w:rsid w:val="001B0773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51CAE"/>
    <w:rsid w:val="00253C82"/>
    <w:rsid w:val="002956E2"/>
    <w:rsid w:val="002A63FE"/>
    <w:rsid w:val="002A7434"/>
    <w:rsid w:val="002C2B5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3BE8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613BD"/>
    <w:rsid w:val="00775A1B"/>
    <w:rsid w:val="0078108B"/>
    <w:rsid w:val="007838DC"/>
    <w:rsid w:val="00790509"/>
    <w:rsid w:val="00790911"/>
    <w:rsid w:val="007B2A7B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D633A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B0694"/>
    <w:rsid w:val="00AC24F9"/>
    <w:rsid w:val="00AC712C"/>
    <w:rsid w:val="00AD3733"/>
    <w:rsid w:val="00AD6B47"/>
    <w:rsid w:val="00AE447C"/>
    <w:rsid w:val="00B06B4B"/>
    <w:rsid w:val="00B10E9F"/>
    <w:rsid w:val="00B217B8"/>
    <w:rsid w:val="00B23E71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54F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18BC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4FCD22-0D13-47B2-8171-E69BCAE4C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1</Pages>
  <Words>276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Lia Requena</cp:lastModifiedBy>
  <cp:revision>3</cp:revision>
  <cp:lastPrinted>2020-03-16T12:28:00Z</cp:lastPrinted>
  <dcterms:created xsi:type="dcterms:W3CDTF">2021-05-17T19:09:00Z</dcterms:created>
  <dcterms:modified xsi:type="dcterms:W3CDTF">2021-05-18T12:36:00Z</dcterms:modified>
</cp:coreProperties>
</file>